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D8" w:rsidRPr="00A60B5B" w:rsidRDefault="00C620D8" w:rsidP="00C620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B5B">
        <w:rPr>
          <w:rFonts w:ascii="Times New Roman" w:eastAsia="Calibri" w:hAnsi="Times New Roman" w:cs="Times New Roman"/>
          <w:b/>
          <w:sz w:val="28"/>
          <w:szCs w:val="28"/>
        </w:rPr>
        <w:t>Аналитическая справка о состоянии качества математического образования</w:t>
      </w:r>
    </w:p>
    <w:p w:rsidR="00322660" w:rsidRDefault="00BD55FF" w:rsidP="0032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Степановская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</w:p>
    <w:p w:rsidR="00BD55FF" w:rsidRPr="00BD55FF" w:rsidRDefault="00BD55FF" w:rsidP="0032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660" w:rsidRPr="00B133AC" w:rsidRDefault="00322660" w:rsidP="00322660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качества знаний, умений и </w:t>
      </w:r>
      <w:proofErr w:type="gramStart"/>
      <w:r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gramEnd"/>
      <w:r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="00BD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последние 3 года</w:t>
      </w:r>
      <w:r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2660" w:rsidRPr="00B133AC" w:rsidRDefault="00322660" w:rsidP="00322660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были поставлены следующие задачи:</w:t>
      </w:r>
    </w:p>
    <w:p w:rsidR="00322660" w:rsidRPr="00B133AC" w:rsidRDefault="00322660" w:rsidP="00322660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определить </w:t>
      </w:r>
      <w:proofErr w:type="gramStart"/>
      <w:r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</w:t>
      </w:r>
      <w:proofErr w:type="gramEnd"/>
      <w:r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успеваемости и % качества по результатам </w:t>
      </w:r>
      <w:r w:rsidR="00BD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успеваемости школьников</w:t>
      </w:r>
      <w:r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="00BD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3 года</w:t>
      </w:r>
      <w:r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2660" w:rsidRDefault="00BD55FF" w:rsidP="00322660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2660"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разработать индивидуальные маршруты для каждого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слабоуспевающего </w:t>
      </w:r>
      <w:r w:rsidR="00322660"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обучающегося по </w:t>
      </w:r>
      <w:r w:rsidR="003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="00322660"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A40" w:rsidRPr="006F3B83" w:rsidRDefault="003D0A40" w:rsidP="00322660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A40" w:rsidRPr="003D0A40" w:rsidRDefault="003D0A40" w:rsidP="003D0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A40">
        <w:rPr>
          <w:rFonts w:ascii="Times New Roman" w:eastAsia="Calibri" w:hAnsi="Times New Roman" w:cs="Times New Roman"/>
          <w:b/>
          <w:sz w:val="28"/>
          <w:szCs w:val="28"/>
        </w:rPr>
        <w:t xml:space="preserve">Итоги  успеваемости по математике </w:t>
      </w:r>
      <w:proofErr w:type="gramStart"/>
      <w:r w:rsidRPr="003D0A40">
        <w:rPr>
          <w:rFonts w:ascii="Times New Roman" w:eastAsia="Calibri" w:hAnsi="Times New Roman" w:cs="Times New Roman"/>
          <w:b/>
          <w:sz w:val="28"/>
          <w:szCs w:val="28"/>
        </w:rPr>
        <w:t>за</w:t>
      </w:r>
      <w:proofErr w:type="gramEnd"/>
      <w:r w:rsidRPr="003D0A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D0A40" w:rsidRPr="003D0A40" w:rsidRDefault="003D0A40" w:rsidP="003D0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A40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D0A40">
        <w:rPr>
          <w:rFonts w:ascii="Times New Roman" w:hAnsi="Times New Roman"/>
          <w:b/>
          <w:sz w:val="28"/>
          <w:szCs w:val="28"/>
        </w:rPr>
        <w:t>19/2020</w:t>
      </w:r>
      <w:r w:rsidRPr="003D0A4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(по классам)</w:t>
      </w:r>
    </w:p>
    <w:p w:rsidR="00C620D8" w:rsidRDefault="00C620D8" w:rsidP="00C620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B5B">
        <w:rPr>
          <w:rFonts w:ascii="Times New Roman" w:eastAsia="Calibri" w:hAnsi="Times New Roman" w:cs="Times New Roman"/>
          <w:sz w:val="28"/>
          <w:szCs w:val="28"/>
        </w:rPr>
        <w:t>По результатам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B54">
        <w:rPr>
          <w:rFonts w:ascii="Times New Roman" w:hAnsi="Times New Roman"/>
          <w:sz w:val="28"/>
          <w:szCs w:val="28"/>
        </w:rPr>
        <w:t>2019/2020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учебного года по математи</w:t>
      </w:r>
      <w:r w:rsidR="0030102A">
        <w:rPr>
          <w:rFonts w:ascii="Times New Roman" w:eastAsia="Calibri" w:hAnsi="Times New Roman" w:cs="Times New Roman"/>
          <w:sz w:val="28"/>
          <w:szCs w:val="28"/>
        </w:rPr>
        <w:t xml:space="preserve">ке </w:t>
      </w:r>
      <w:proofErr w:type="spellStart"/>
      <w:r w:rsidR="0030102A">
        <w:rPr>
          <w:rFonts w:ascii="Times New Roman" w:eastAsia="Calibri" w:hAnsi="Times New Roman" w:cs="Times New Roman"/>
          <w:sz w:val="28"/>
          <w:szCs w:val="28"/>
        </w:rPr>
        <w:t>аттестовывались</w:t>
      </w:r>
      <w:proofErr w:type="spellEnd"/>
      <w:r w:rsidR="00301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0102A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="00301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02A" w:rsidRPr="0030102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-11 классов, в которых обучалось </w:t>
      </w:r>
      <w:r w:rsidR="00BF0B49" w:rsidRPr="00BF0B49">
        <w:rPr>
          <w:rFonts w:ascii="Times New Roman" w:eastAsia="Calibri" w:hAnsi="Times New Roman" w:cs="Times New Roman"/>
          <w:sz w:val="28"/>
          <w:szCs w:val="28"/>
        </w:rPr>
        <w:t>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C620D8" w:rsidRDefault="00C620D8" w:rsidP="00C620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начальной школе образовательный стандарт по математике усвоили в полном о</w:t>
      </w:r>
      <w:r w:rsidRPr="00BF0B49">
        <w:rPr>
          <w:rFonts w:ascii="Times New Roman" w:eastAsia="Calibri" w:hAnsi="Times New Roman" w:cs="Times New Roman"/>
          <w:sz w:val="28"/>
          <w:szCs w:val="28"/>
        </w:rPr>
        <w:t xml:space="preserve">бъёме </w:t>
      </w:r>
      <w:r w:rsidR="00BF0B49" w:rsidRPr="00BF0B49">
        <w:rPr>
          <w:rFonts w:ascii="Times New Roman" w:eastAsia="Calibri" w:hAnsi="Times New Roman" w:cs="Times New Roman"/>
          <w:sz w:val="28"/>
          <w:szCs w:val="28"/>
        </w:rPr>
        <w:t>12</w:t>
      </w:r>
      <w:r w:rsidRPr="00BF0B49">
        <w:rPr>
          <w:rFonts w:ascii="Times New Roman" w:eastAsia="Calibri" w:hAnsi="Times New Roman" w:cs="Times New Roman"/>
          <w:sz w:val="28"/>
          <w:szCs w:val="28"/>
        </w:rPr>
        <w:t xml:space="preserve"> обучавшихся, т.е. </w:t>
      </w:r>
      <w:r w:rsidR="00BF0B49" w:rsidRPr="00BF0B49">
        <w:rPr>
          <w:rFonts w:ascii="Times New Roman" w:eastAsia="Calibri" w:hAnsi="Times New Roman" w:cs="Times New Roman"/>
          <w:sz w:val="28"/>
          <w:szCs w:val="28"/>
        </w:rPr>
        <w:t>100</w:t>
      </w:r>
      <w:r w:rsidR="00BF0B49">
        <w:rPr>
          <w:rFonts w:ascii="Times New Roman" w:eastAsia="Calibri" w:hAnsi="Times New Roman" w:cs="Times New Roman"/>
          <w:sz w:val="28"/>
          <w:szCs w:val="28"/>
        </w:rPr>
        <w:t xml:space="preserve">%. Из них </w:t>
      </w:r>
      <w:r w:rsidR="00BF0B49" w:rsidRPr="00BF0B49">
        <w:rPr>
          <w:rFonts w:ascii="Times New Roman" w:eastAsia="Calibri" w:hAnsi="Times New Roman" w:cs="Times New Roman"/>
          <w:sz w:val="28"/>
          <w:szCs w:val="28"/>
        </w:rPr>
        <w:t>3</w:t>
      </w:r>
      <w:r w:rsidR="00BF0B49">
        <w:rPr>
          <w:rFonts w:ascii="Times New Roman" w:eastAsia="Calibri" w:hAnsi="Times New Roman" w:cs="Times New Roman"/>
          <w:sz w:val="28"/>
          <w:szCs w:val="28"/>
        </w:rPr>
        <w:t xml:space="preserve"> человек имеет оценку «5», </w:t>
      </w:r>
      <w:r w:rsidR="00BF0B49" w:rsidRPr="00BF0B49">
        <w:rPr>
          <w:rFonts w:ascii="Times New Roman" w:eastAsia="Calibri" w:hAnsi="Times New Roman" w:cs="Times New Roman"/>
          <w:sz w:val="28"/>
          <w:szCs w:val="28"/>
        </w:rPr>
        <w:t>4</w:t>
      </w:r>
      <w:r w:rsidR="00BF0B49">
        <w:rPr>
          <w:rFonts w:ascii="Times New Roman" w:eastAsia="Calibri" w:hAnsi="Times New Roman" w:cs="Times New Roman"/>
          <w:sz w:val="28"/>
          <w:szCs w:val="28"/>
        </w:rPr>
        <w:t xml:space="preserve"> – оценку «4», </w:t>
      </w:r>
      <w:r w:rsidR="00BF0B49" w:rsidRPr="00BF0B49">
        <w:rPr>
          <w:rFonts w:ascii="Times New Roman" w:eastAsia="Calibri" w:hAnsi="Times New Roman" w:cs="Times New Roman"/>
          <w:sz w:val="28"/>
          <w:szCs w:val="28"/>
        </w:rPr>
        <w:t>5</w:t>
      </w:r>
      <w:r w:rsidR="00BF0B49">
        <w:rPr>
          <w:rFonts w:ascii="Times New Roman" w:eastAsia="Calibri" w:hAnsi="Times New Roman" w:cs="Times New Roman"/>
          <w:sz w:val="28"/>
          <w:szCs w:val="28"/>
        </w:rPr>
        <w:t xml:space="preserve"> – оценку «3»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85FFD">
        <w:rPr>
          <w:rFonts w:ascii="Times New Roman" w:eastAsia="Calibri" w:hAnsi="Times New Roman" w:cs="Times New Roman"/>
          <w:sz w:val="28"/>
          <w:szCs w:val="28"/>
        </w:rPr>
        <w:t xml:space="preserve"> Качество в начальной школе составило 58%. </w:t>
      </w:r>
    </w:p>
    <w:p w:rsidR="00C620D8" w:rsidRDefault="00C620D8" w:rsidP="00C620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На II ступени обучения из </w:t>
      </w:r>
      <w:r w:rsidR="001A2BF4">
        <w:rPr>
          <w:rFonts w:ascii="Times New Roman" w:eastAsia="Calibri" w:hAnsi="Times New Roman" w:cs="Times New Roman"/>
          <w:sz w:val="28"/>
          <w:szCs w:val="28"/>
        </w:rPr>
        <w:t>2</w:t>
      </w:r>
      <w:r w:rsidR="001A2BF4" w:rsidRPr="001A2BF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аттестованных</w:t>
      </w:r>
      <w:proofErr w:type="gramEnd"/>
      <w:r w:rsidR="001A2BF4">
        <w:rPr>
          <w:rFonts w:ascii="Times New Roman" w:eastAsia="Calibri" w:hAnsi="Times New Roman" w:cs="Times New Roman"/>
          <w:sz w:val="28"/>
          <w:szCs w:val="28"/>
        </w:rPr>
        <w:t>,</w:t>
      </w:r>
      <w:r w:rsidR="001A2BF4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оценку «5» име</w:t>
      </w:r>
      <w:r w:rsidR="001A2BF4">
        <w:rPr>
          <w:rFonts w:ascii="Times New Roman" w:eastAsia="Calibri" w:hAnsi="Times New Roman" w:cs="Times New Roman"/>
          <w:sz w:val="28"/>
          <w:szCs w:val="28"/>
        </w:rPr>
        <w:t xml:space="preserve">л </w:t>
      </w:r>
      <w:r w:rsidR="001A2BF4" w:rsidRPr="001A2BF4">
        <w:rPr>
          <w:rFonts w:ascii="Times New Roman" w:eastAsia="Calibri" w:hAnsi="Times New Roman" w:cs="Times New Roman"/>
          <w:sz w:val="28"/>
          <w:szCs w:val="28"/>
        </w:rPr>
        <w:t>1</w:t>
      </w:r>
      <w:r w:rsidR="001A2BF4">
        <w:rPr>
          <w:rFonts w:ascii="Times New Roman" w:eastAsia="Calibri" w:hAnsi="Times New Roman" w:cs="Times New Roman"/>
          <w:sz w:val="28"/>
          <w:szCs w:val="28"/>
        </w:rPr>
        <w:t xml:space="preserve"> обучающийся, оценку «4» - </w:t>
      </w:r>
      <w:r w:rsidR="001A2BF4" w:rsidRPr="001A2BF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обучавшихся и оценку «3» - </w:t>
      </w:r>
      <w:r w:rsidR="001A2BF4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85FFD">
        <w:rPr>
          <w:rFonts w:ascii="Times New Roman" w:eastAsia="Calibri" w:hAnsi="Times New Roman" w:cs="Times New Roman"/>
          <w:sz w:val="28"/>
          <w:szCs w:val="28"/>
        </w:rPr>
        <w:t>1 обучающийся 9 класса имел неудовлетворительную оценку по математике.</w:t>
      </w:r>
      <w:r w:rsidR="00085FFD" w:rsidRPr="00085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FFD">
        <w:rPr>
          <w:rFonts w:ascii="Times New Roman" w:eastAsia="Calibri" w:hAnsi="Times New Roman" w:cs="Times New Roman"/>
          <w:sz w:val="28"/>
          <w:szCs w:val="28"/>
        </w:rPr>
        <w:t>Обучающиеся, имевшие оценки «5» и «4» составили 21%.</w:t>
      </w:r>
    </w:p>
    <w:p w:rsidR="00C620D8" w:rsidRDefault="00C620D8" w:rsidP="00C620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10-11 классах обучалось </w:t>
      </w:r>
      <w:r w:rsidR="00B41E85" w:rsidRPr="00EE605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человек. 4 обучающихся имели по математике по итогам года оценку «4» и </w:t>
      </w:r>
      <w:r w:rsidR="001A2BF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оценку «3». Неудовлетворительных оценок по итогам учебного года в старшем звене не было.</w:t>
      </w:r>
      <w:r w:rsidR="00085FFD">
        <w:rPr>
          <w:rFonts w:ascii="Times New Roman" w:eastAsia="Calibri" w:hAnsi="Times New Roman" w:cs="Times New Roman"/>
          <w:sz w:val="28"/>
          <w:szCs w:val="28"/>
        </w:rPr>
        <w:t xml:space="preserve"> Обучающиеся, имевшие оценки «5» и «4» составили 67%.</w:t>
      </w:r>
    </w:p>
    <w:p w:rsidR="00C620D8" w:rsidRDefault="00C620D8" w:rsidP="00C620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7"/>
        <w:gridCol w:w="3259"/>
        <w:gridCol w:w="3185"/>
      </w:tblGrid>
      <w:tr w:rsidR="00C620D8" w:rsidRPr="003C557A" w:rsidTr="00B41E85">
        <w:tc>
          <w:tcPr>
            <w:tcW w:w="3127" w:type="dxa"/>
            <w:vMerge w:val="restart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444" w:type="dxa"/>
            <w:gridSpan w:val="2"/>
          </w:tcPr>
          <w:p w:rsidR="00C620D8" w:rsidRPr="003C557A" w:rsidRDefault="00C620D8" w:rsidP="00C6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C27595">
              <w:rPr>
                <w:rFonts w:ascii="Times New Roman" w:hAnsi="Times New Roman"/>
                <w:sz w:val="28"/>
                <w:szCs w:val="28"/>
              </w:rPr>
              <w:t>19/2020</w:t>
            </w: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C620D8" w:rsidRPr="003C557A" w:rsidTr="00B41E85">
        <w:tc>
          <w:tcPr>
            <w:tcW w:w="3127" w:type="dxa"/>
            <w:vMerge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обученность</w:t>
            </w:r>
            <w:proofErr w:type="spellEnd"/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185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C620D8" w:rsidRPr="003C557A" w:rsidTr="00B41E85">
        <w:tc>
          <w:tcPr>
            <w:tcW w:w="3127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C620D8" w:rsidRPr="003C557A" w:rsidRDefault="00C27595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C620D8" w:rsidRPr="00EE605E" w:rsidRDefault="00EE605E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C620D8" w:rsidRPr="003C557A" w:rsidTr="00B41E85">
        <w:tc>
          <w:tcPr>
            <w:tcW w:w="3127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9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C620D8" w:rsidRPr="00EE605E" w:rsidRDefault="00EE605E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C620D8" w:rsidRPr="003C557A" w:rsidTr="00B41E85">
        <w:tc>
          <w:tcPr>
            <w:tcW w:w="3127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9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C620D8" w:rsidRPr="00EE605E" w:rsidRDefault="00EE605E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33</w:t>
            </w:r>
          </w:p>
        </w:tc>
      </w:tr>
      <w:tr w:rsidR="00C620D8" w:rsidRPr="003C557A" w:rsidTr="00B41E85">
        <w:tc>
          <w:tcPr>
            <w:tcW w:w="3127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9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C620D8" w:rsidRPr="00EE605E" w:rsidRDefault="00686A8E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C620D8" w:rsidRPr="003C557A" w:rsidTr="00B41E85">
        <w:tc>
          <w:tcPr>
            <w:tcW w:w="3127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9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C620D8" w:rsidRPr="00EE605E" w:rsidRDefault="00686A8E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43</w:t>
            </w:r>
          </w:p>
        </w:tc>
      </w:tr>
      <w:tr w:rsidR="00C620D8" w:rsidRPr="003C557A" w:rsidTr="00B41E85">
        <w:tc>
          <w:tcPr>
            <w:tcW w:w="3127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9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C620D8" w:rsidRPr="00EE605E" w:rsidRDefault="00686A8E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620D8" w:rsidRPr="003C557A" w:rsidTr="00B41E85">
        <w:tc>
          <w:tcPr>
            <w:tcW w:w="3127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9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C620D8" w:rsidRPr="00686A8E" w:rsidRDefault="00686A8E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C620D8" w:rsidRPr="003C557A" w:rsidTr="00B41E85">
        <w:tc>
          <w:tcPr>
            <w:tcW w:w="3127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9" w:type="dxa"/>
          </w:tcPr>
          <w:p w:rsidR="00C620D8" w:rsidRPr="00B41E85" w:rsidRDefault="007A5C87" w:rsidP="004E4F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3185" w:type="dxa"/>
          </w:tcPr>
          <w:p w:rsidR="00C620D8" w:rsidRPr="00686A8E" w:rsidRDefault="00686A8E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620D8" w:rsidRPr="003C557A" w:rsidTr="00B41E85">
        <w:tc>
          <w:tcPr>
            <w:tcW w:w="3127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9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C620D8" w:rsidRPr="00EE605E" w:rsidRDefault="00686A8E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C620D8" w:rsidRPr="003C557A" w:rsidTr="00B41E85">
        <w:tc>
          <w:tcPr>
            <w:tcW w:w="3127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9" w:type="dxa"/>
          </w:tcPr>
          <w:p w:rsidR="00C620D8" w:rsidRPr="003C557A" w:rsidRDefault="00C620D8" w:rsidP="004E4F2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C620D8" w:rsidRPr="00EE605E" w:rsidRDefault="00686A8E" w:rsidP="004E4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C620D8" w:rsidRDefault="00C620D8" w:rsidP="0032266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A40" w:rsidRDefault="003D0A40" w:rsidP="003D0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0A40" w:rsidRDefault="003D0A40" w:rsidP="003D0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0A40" w:rsidRPr="003D0A40" w:rsidRDefault="003D0A40" w:rsidP="003D0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A4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Итоги  успеваемости по математике </w:t>
      </w:r>
      <w:proofErr w:type="gramStart"/>
      <w:r w:rsidRPr="003D0A40">
        <w:rPr>
          <w:rFonts w:ascii="Times New Roman" w:eastAsia="Calibri" w:hAnsi="Times New Roman" w:cs="Times New Roman"/>
          <w:b/>
          <w:sz w:val="28"/>
          <w:szCs w:val="28"/>
        </w:rPr>
        <w:t>за</w:t>
      </w:r>
      <w:proofErr w:type="gramEnd"/>
      <w:r w:rsidRPr="003D0A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D0A40" w:rsidRPr="003D0A40" w:rsidRDefault="003D0A40" w:rsidP="003D0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A40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D0A40">
        <w:rPr>
          <w:rFonts w:ascii="Times New Roman" w:hAnsi="Times New Roman"/>
          <w:b/>
          <w:sz w:val="28"/>
          <w:szCs w:val="28"/>
        </w:rPr>
        <w:t>20/2021</w:t>
      </w:r>
      <w:r w:rsidRPr="003D0A4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(по классам)</w:t>
      </w:r>
    </w:p>
    <w:p w:rsidR="00B41E85" w:rsidRDefault="00B41E85" w:rsidP="00B41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E85" w:rsidRDefault="00B41E85" w:rsidP="00B41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B5B">
        <w:rPr>
          <w:rFonts w:ascii="Times New Roman" w:eastAsia="Calibri" w:hAnsi="Times New Roman" w:cs="Times New Roman"/>
          <w:sz w:val="28"/>
          <w:szCs w:val="28"/>
        </w:rPr>
        <w:t>По результатам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B41E8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/202</w:t>
      </w:r>
      <w:r w:rsidRPr="00B41E8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учебного года по математи</w:t>
      </w:r>
      <w:r w:rsidR="001F2D9A">
        <w:rPr>
          <w:rFonts w:ascii="Times New Roman" w:eastAsia="Calibri" w:hAnsi="Times New Roman" w:cs="Times New Roman"/>
          <w:sz w:val="28"/>
          <w:szCs w:val="28"/>
        </w:rPr>
        <w:t xml:space="preserve">ке </w:t>
      </w:r>
      <w:proofErr w:type="spellStart"/>
      <w:r w:rsidR="001F2D9A">
        <w:rPr>
          <w:rFonts w:ascii="Times New Roman" w:eastAsia="Calibri" w:hAnsi="Times New Roman" w:cs="Times New Roman"/>
          <w:sz w:val="28"/>
          <w:szCs w:val="28"/>
        </w:rPr>
        <w:t>аттестовывались</w:t>
      </w:r>
      <w:proofErr w:type="spellEnd"/>
      <w:r w:rsidR="001F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F2D9A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="001F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D9A" w:rsidRPr="001F2D9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-11 классов, в которых обучалось </w:t>
      </w:r>
      <w:r w:rsidR="00085FFD">
        <w:rPr>
          <w:rFonts w:ascii="Times New Roman" w:eastAsia="Calibri" w:hAnsi="Times New Roman" w:cs="Times New Roman"/>
          <w:sz w:val="28"/>
          <w:szCs w:val="28"/>
        </w:rPr>
        <w:t>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085FFD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1E85" w:rsidRDefault="00B41E85" w:rsidP="00B41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начальной школе образовательный стандарт по математике усвоили в полном объёме </w:t>
      </w:r>
      <w:r w:rsidR="00085FFD">
        <w:rPr>
          <w:rFonts w:ascii="Times New Roman" w:eastAsia="Calibri" w:hAnsi="Times New Roman" w:cs="Times New Roman"/>
          <w:sz w:val="28"/>
          <w:szCs w:val="28"/>
        </w:rPr>
        <w:t>17</w:t>
      </w:r>
      <w:r w:rsidR="007433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85FFD">
        <w:rPr>
          <w:rFonts w:ascii="Times New Roman" w:eastAsia="Calibri" w:hAnsi="Times New Roman" w:cs="Times New Roman"/>
          <w:sz w:val="28"/>
          <w:szCs w:val="28"/>
        </w:rPr>
        <w:t>обучавшихся</w:t>
      </w:r>
      <w:proofErr w:type="gramEnd"/>
      <w:r w:rsidR="007433A7">
        <w:rPr>
          <w:rFonts w:ascii="Times New Roman" w:eastAsia="Calibri" w:hAnsi="Times New Roman" w:cs="Times New Roman"/>
          <w:sz w:val="28"/>
          <w:szCs w:val="28"/>
        </w:rPr>
        <w:t>. Из них 2</w:t>
      </w:r>
      <w:r w:rsidRPr="003D0A4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7433A7">
        <w:rPr>
          <w:rFonts w:ascii="Times New Roman" w:eastAsia="Calibri" w:hAnsi="Times New Roman" w:cs="Times New Roman"/>
          <w:sz w:val="28"/>
          <w:szCs w:val="28"/>
        </w:rPr>
        <w:t>а имеет оценку «5», 7 – оценку «4», 8</w:t>
      </w:r>
      <w:r w:rsidR="00085FFD">
        <w:rPr>
          <w:rFonts w:ascii="Times New Roman" w:eastAsia="Calibri" w:hAnsi="Times New Roman" w:cs="Times New Roman"/>
          <w:sz w:val="28"/>
          <w:szCs w:val="28"/>
        </w:rPr>
        <w:t xml:space="preserve"> – оценку «3»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85FFD">
        <w:rPr>
          <w:rFonts w:ascii="Times New Roman" w:eastAsia="Calibri" w:hAnsi="Times New Roman" w:cs="Times New Roman"/>
          <w:sz w:val="28"/>
          <w:szCs w:val="28"/>
        </w:rPr>
        <w:t xml:space="preserve"> Обучающиеся, имевшие оценки «5» и «4» составили 53%.</w:t>
      </w:r>
    </w:p>
    <w:p w:rsidR="00B41E85" w:rsidRDefault="00B41E85" w:rsidP="00B41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На II ступени обучения из </w:t>
      </w:r>
      <w:r w:rsidR="003D0A40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73624">
        <w:rPr>
          <w:rFonts w:ascii="Times New Roman" w:eastAsia="Calibri" w:hAnsi="Times New Roman" w:cs="Times New Roman"/>
          <w:sz w:val="28"/>
          <w:szCs w:val="28"/>
        </w:rPr>
        <w:t>аттестованных</w:t>
      </w:r>
      <w:proofErr w:type="gramEnd"/>
      <w:r w:rsidR="00F73624">
        <w:rPr>
          <w:rFonts w:ascii="Times New Roman" w:eastAsia="Calibri" w:hAnsi="Times New Roman" w:cs="Times New Roman"/>
          <w:sz w:val="28"/>
          <w:szCs w:val="28"/>
        </w:rPr>
        <w:t xml:space="preserve"> оценку «5» имел</w:t>
      </w:r>
      <w:r w:rsidR="00F73624" w:rsidRPr="00F73624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73624">
        <w:rPr>
          <w:rFonts w:ascii="Times New Roman" w:eastAsia="Calibri" w:hAnsi="Times New Roman" w:cs="Times New Roman"/>
          <w:sz w:val="28"/>
          <w:szCs w:val="28"/>
        </w:rPr>
        <w:t xml:space="preserve"> обучающийся, оценку «4» - 4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обучавшихся и оценку «3» - </w:t>
      </w:r>
      <w:r w:rsidR="00F73624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>. Обучающиеся, имевш</w:t>
      </w:r>
      <w:r w:rsidR="000753D4">
        <w:rPr>
          <w:rFonts w:ascii="Times New Roman" w:eastAsia="Calibri" w:hAnsi="Times New Roman" w:cs="Times New Roman"/>
          <w:sz w:val="28"/>
          <w:szCs w:val="28"/>
        </w:rPr>
        <w:t>ие оценки «5» и «4» составили 21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41E85" w:rsidRDefault="00B41E85" w:rsidP="00B41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10-11 классах обучалось </w:t>
      </w:r>
      <w:r w:rsidR="003D0A40">
        <w:rPr>
          <w:rFonts w:ascii="Times New Roman" w:eastAsia="Calibri" w:hAnsi="Times New Roman" w:cs="Times New Roman"/>
          <w:sz w:val="28"/>
          <w:szCs w:val="28"/>
        </w:rPr>
        <w:t>3</w:t>
      </w:r>
      <w:r w:rsidR="00F73624">
        <w:rPr>
          <w:rFonts w:ascii="Times New Roman" w:eastAsia="Calibri" w:hAnsi="Times New Roman" w:cs="Times New Roman"/>
          <w:sz w:val="28"/>
          <w:szCs w:val="28"/>
        </w:rPr>
        <w:t xml:space="preserve"> человек.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имели по математике по итогам год</w:t>
      </w:r>
      <w:r w:rsidR="00F73624">
        <w:rPr>
          <w:rFonts w:ascii="Times New Roman" w:eastAsia="Calibri" w:hAnsi="Times New Roman" w:cs="Times New Roman"/>
          <w:sz w:val="28"/>
          <w:szCs w:val="28"/>
        </w:rPr>
        <w:t>а оценку «4»</w:t>
      </w:r>
      <w:r>
        <w:rPr>
          <w:rFonts w:ascii="Times New Roman" w:eastAsia="Calibri" w:hAnsi="Times New Roman" w:cs="Times New Roman"/>
          <w:sz w:val="28"/>
          <w:szCs w:val="28"/>
        </w:rPr>
        <w:t>. Неудовлетворительных оценок по итогам учебного года в старшем звене не было.</w:t>
      </w:r>
      <w:r w:rsidR="000753D4">
        <w:rPr>
          <w:rFonts w:ascii="Times New Roman" w:eastAsia="Calibri" w:hAnsi="Times New Roman" w:cs="Times New Roman"/>
          <w:sz w:val="28"/>
          <w:szCs w:val="28"/>
        </w:rPr>
        <w:t xml:space="preserve"> Обучающиеся, имевшие оценки «5» и «4» составили 100%.</w:t>
      </w:r>
    </w:p>
    <w:p w:rsidR="00B41E85" w:rsidRDefault="00B41E85" w:rsidP="00B41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7"/>
        <w:gridCol w:w="3259"/>
        <w:gridCol w:w="3185"/>
      </w:tblGrid>
      <w:tr w:rsidR="00B41E85" w:rsidRPr="003C557A" w:rsidTr="00B41E85">
        <w:tc>
          <w:tcPr>
            <w:tcW w:w="3127" w:type="dxa"/>
            <w:vMerge w:val="restart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444" w:type="dxa"/>
            <w:gridSpan w:val="2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3D0A40">
              <w:rPr>
                <w:rFonts w:ascii="Times New Roman" w:hAnsi="Times New Roman"/>
                <w:sz w:val="28"/>
                <w:szCs w:val="28"/>
              </w:rPr>
              <w:t>20/2021</w:t>
            </w: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B41E85" w:rsidRPr="003C557A" w:rsidTr="00B41E85">
        <w:tc>
          <w:tcPr>
            <w:tcW w:w="3127" w:type="dxa"/>
            <w:vMerge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обученность</w:t>
            </w:r>
            <w:proofErr w:type="spellEnd"/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185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B41E85" w:rsidRPr="003C557A" w:rsidTr="00B41E85">
        <w:tc>
          <w:tcPr>
            <w:tcW w:w="3127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B41E85" w:rsidRPr="003C557A" w:rsidRDefault="00F73624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B41E85" w:rsidRPr="003C557A" w:rsidRDefault="00F73624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</w:tr>
      <w:tr w:rsidR="00B41E85" w:rsidRPr="003C557A" w:rsidTr="00B41E85">
        <w:tc>
          <w:tcPr>
            <w:tcW w:w="3127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9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B41E85" w:rsidRPr="003C557A" w:rsidRDefault="00F73624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B41E85" w:rsidRPr="003C557A" w:rsidTr="00B41E85">
        <w:tc>
          <w:tcPr>
            <w:tcW w:w="3127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9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B41E85" w:rsidRPr="003C557A" w:rsidRDefault="00F73624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B41E85" w:rsidRPr="003C557A" w:rsidTr="00B41E85">
        <w:tc>
          <w:tcPr>
            <w:tcW w:w="3127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9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B41E85" w:rsidRPr="003C557A" w:rsidRDefault="00F73624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B41E85" w:rsidRPr="003C557A" w:rsidTr="00B41E85">
        <w:tc>
          <w:tcPr>
            <w:tcW w:w="3127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9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B41E85" w:rsidRPr="003C557A" w:rsidRDefault="00F73624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B41E85" w:rsidRPr="003C557A" w:rsidTr="00B41E85">
        <w:tc>
          <w:tcPr>
            <w:tcW w:w="3127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9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B41E85" w:rsidRPr="003C557A" w:rsidRDefault="00F73624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B41E85" w:rsidRPr="003C557A" w:rsidTr="00B41E85">
        <w:tc>
          <w:tcPr>
            <w:tcW w:w="3127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9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B41E85" w:rsidRPr="003C557A" w:rsidRDefault="00F73624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41E85" w:rsidRPr="003C557A" w:rsidTr="00B41E85">
        <w:tc>
          <w:tcPr>
            <w:tcW w:w="3127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9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B41E85" w:rsidRPr="003C557A" w:rsidRDefault="00F73624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B41E85" w:rsidRPr="003C557A" w:rsidTr="00B41E85">
        <w:tc>
          <w:tcPr>
            <w:tcW w:w="3127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9" w:type="dxa"/>
          </w:tcPr>
          <w:p w:rsidR="00B41E85" w:rsidRPr="003C557A" w:rsidRDefault="003D0A40" w:rsidP="00E00B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85" w:type="dxa"/>
          </w:tcPr>
          <w:p w:rsidR="00B41E85" w:rsidRPr="003C557A" w:rsidRDefault="003D0A40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41E85" w:rsidRPr="003C557A" w:rsidTr="00B41E85">
        <w:tc>
          <w:tcPr>
            <w:tcW w:w="3127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9" w:type="dxa"/>
          </w:tcPr>
          <w:p w:rsidR="00B41E85" w:rsidRPr="003C557A" w:rsidRDefault="00B41E85" w:rsidP="00E00B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B41E85" w:rsidRPr="003C557A" w:rsidRDefault="00F73624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B41E85" w:rsidRDefault="00B41E85" w:rsidP="00B41E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E85" w:rsidRDefault="00B41E85" w:rsidP="00B41E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A40" w:rsidRPr="002E43EB" w:rsidRDefault="003D0A40" w:rsidP="003D0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43EB">
        <w:rPr>
          <w:rFonts w:ascii="Times New Roman" w:eastAsia="Calibri" w:hAnsi="Times New Roman" w:cs="Times New Roman"/>
          <w:b/>
          <w:sz w:val="28"/>
          <w:szCs w:val="28"/>
        </w:rPr>
        <w:t xml:space="preserve">Итоги  успеваемости по математике </w:t>
      </w:r>
      <w:proofErr w:type="gramStart"/>
      <w:r w:rsidRPr="002E43EB">
        <w:rPr>
          <w:rFonts w:ascii="Times New Roman" w:eastAsia="Calibri" w:hAnsi="Times New Roman" w:cs="Times New Roman"/>
          <w:b/>
          <w:sz w:val="28"/>
          <w:szCs w:val="28"/>
        </w:rPr>
        <w:t>за</w:t>
      </w:r>
      <w:proofErr w:type="gramEnd"/>
      <w:r w:rsidRPr="002E43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D0A40" w:rsidRPr="002E43EB" w:rsidRDefault="003D0A40" w:rsidP="003D0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43EB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2E43EB">
        <w:rPr>
          <w:rFonts w:ascii="Times New Roman" w:hAnsi="Times New Roman"/>
          <w:b/>
          <w:sz w:val="28"/>
          <w:szCs w:val="28"/>
        </w:rPr>
        <w:t>21/2022</w:t>
      </w:r>
      <w:r w:rsidRPr="002E43E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(по классам)</w:t>
      </w:r>
    </w:p>
    <w:p w:rsidR="005B50E5" w:rsidRDefault="005B50E5" w:rsidP="005B5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0D8" w:rsidRDefault="005B50E5" w:rsidP="005B5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0B5B">
        <w:rPr>
          <w:rFonts w:ascii="Times New Roman" w:eastAsia="Calibri" w:hAnsi="Times New Roman" w:cs="Times New Roman"/>
          <w:sz w:val="28"/>
          <w:szCs w:val="28"/>
        </w:rPr>
        <w:t>По результатам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6C0E1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/202</w:t>
      </w:r>
      <w:r w:rsidR="006C0E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учебного года по математи</w:t>
      </w:r>
      <w:r w:rsidR="00085FFD">
        <w:rPr>
          <w:rFonts w:ascii="Times New Roman" w:eastAsia="Calibri" w:hAnsi="Times New Roman" w:cs="Times New Roman"/>
          <w:sz w:val="28"/>
          <w:szCs w:val="28"/>
        </w:rPr>
        <w:t xml:space="preserve">ке </w:t>
      </w:r>
      <w:proofErr w:type="spellStart"/>
      <w:r w:rsidR="00085FFD">
        <w:rPr>
          <w:rFonts w:ascii="Times New Roman" w:eastAsia="Calibri" w:hAnsi="Times New Roman" w:cs="Times New Roman"/>
          <w:sz w:val="28"/>
          <w:szCs w:val="28"/>
        </w:rPr>
        <w:t>аттестовывались</w:t>
      </w:r>
      <w:proofErr w:type="spellEnd"/>
      <w:r w:rsidR="00085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85FFD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="00085FFD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 xml:space="preserve">-11 классов, в которых обучалось </w:t>
      </w:r>
      <w:r w:rsidR="00085FFD">
        <w:rPr>
          <w:rFonts w:ascii="Times New Roman" w:eastAsia="Calibri" w:hAnsi="Times New Roman" w:cs="Times New Roman"/>
          <w:sz w:val="28"/>
          <w:szCs w:val="28"/>
        </w:rPr>
        <w:t>36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3D0A40" w:rsidRDefault="003D0A40" w:rsidP="003D0A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начальной школе образовательный стандарт по математике усвоили в полном объёме </w:t>
      </w:r>
      <w:r w:rsidR="00085FFD">
        <w:rPr>
          <w:rFonts w:ascii="Times New Roman" w:eastAsia="Calibri" w:hAnsi="Times New Roman" w:cs="Times New Roman"/>
          <w:sz w:val="28"/>
          <w:szCs w:val="28"/>
        </w:rPr>
        <w:t>13</w:t>
      </w:r>
      <w:r w:rsidRPr="003D0A40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085FFD">
        <w:rPr>
          <w:rFonts w:ascii="Times New Roman" w:eastAsia="Calibri" w:hAnsi="Times New Roman" w:cs="Times New Roman"/>
          <w:sz w:val="28"/>
          <w:szCs w:val="28"/>
        </w:rPr>
        <w:t>бучавшихся, т.е. 92,8%. Из них 4</w:t>
      </w:r>
      <w:r w:rsidRPr="003D0A4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085FFD">
        <w:rPr>
          <w:rFonts w:ascii="Times New Roman" w:eastAsia="Calibri" w:hAnsi="Times New Roman" w:cs="Times New Roman"/>
          <w:sz w:val="28"/>
          <w:szCs w:val="28"/>
        </w:rPr>
        <w:t>а имели оценку «5», 5 – оценку «4», 4</w:t>
      </w:r>
      <w:r w:rsidRPr="003D0A40">
        <w:rPr>
          <w:rFonts w:ascii="Times New Roman" w:eastAsia="Calibri" w:hAnsi="Times New Roman" w:cs="Times New Roman"/>
          <w:sz w:val="28"/>
          <w:szCs w:val="28"/>
        </w:rPr>
        <w:t xml:space="preserve"> – оценку «3» и один обуч</w:t>
      </w:r>
      <w:r>
        <w:rPr>
          <w:rFonts w:ascii="Times New Roman" w:eastAsia="Calibri" w:hAnsi="Times New Roman" w:cs="Times New Roman"/>
          <w:sz w:val="28"/>
          <w:szCs w:val="28"/>
        </w:rPr>
        <w:t>ающийся  - оценку «2».</w:t>
      </w:r>
      <w:r w:rsidR="008E3BDC">
        <w:rPr>
          <w:rFonts w:ascii="Times New Roman" w:eastAsia="Calibri" w:hAnsi="Times New Roman" w:cs="Times New Roman"/>
          <w:sz w:val="28"/>
          <w:szCs w:val="28"/>
        </w:rPr>
        <w:t xml:space="preserve"> Обучающиеся, имевшие оценки «5» и «4» составили 64%.</w:t>
      </w:r>
    </w:p>
    <w:p w:rsidR="003D0A40" w:rsidRDefault="003D0A40" w:rsidP="003D0A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BDC">
        <w:rPr>
          <w:rFonts w:ascii="Times New Roman" w:eastAsia="Calibri" w:hAnsi="Times New Roman" w:cs="Times New Roman"/>
          <w:sz w:val="28"/>
          <w:szCs w:val="28"/>
        </w:rPr>
        <w:t xml:space="preserve">    На II ступени обучения из 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аттестованных</w:t>
      </w:r>
      <w:r w:rsidR="008E3BDC">
        <w:rPr>
          <w:rFonts w:ascii="Times New Roman" w:eastAsia="Calibri" w:hAnsi="Times New Roman" w:cs="Times New Roman"/>
          <w:sz w:val="28"/>
          <w:szCs w:val="28"/>
        </w:rPr>
        <w:t xml:space="preserve"> оценку «5» имели 2 обучающихся, оценку «4» - 2 обучавшихся и оценку «3» - 16</w:t>
      </w:r>
      <w:r>
        <w:rPr>
          <w:rFonts w:ascii="Times New Roman" w:eastAsia="Calibri" w:hAnsi="Times New Roman" w:cs="Times New Roman"/>
          <w:sz w:val="28"/>
          <w:szCs w:val="28"/>
        </w:rPr>
        <w:t>. Обучающиеся, имевш</w:t>
      </w:r>
      <w:r w:rsidR="008E3BDC">
        <w:rPr>
          <w:rFonts w:ascii="Times New Roman" w:eastAsia="Calibri" w:hAnsi="Times New Roman" w:cs="Times New Roman"/>
          <w:sz w:val="28"/>
          <w:szCs w:val="28"/>
        </w:rPr>
        <w:t>ие оценки «5» и «4» составили 19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:rsidR="003D0A40" w:rsidRDefault="008E3BDC" w:rsidP="003D0A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В 10-11 классах обучалось 2</w:t>
      </w:r>
      <w:r w:rsidR="003D0A4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 Все </w:t>
      </w:r>
      <w:r w:rsidR="003D0A40">
        <w:rPr>
          <w:rFonts w:ascii="Times New Roman" w:eastAsia="Calibri" w:hAnsi="Times New Roman" w:cs="Times New Roman"/>
          <w:sz w:val="28"/>
          <w:szCs w:val="28"/>
        </w:rPr>
        <w:t>обучающихся имели по математике по итогам года оценку «3». Неудовлетворительных оценок по итогам учебного года в старшем звене не было.</w:t>
      </w:r>
    </w:p>
    <w:p w:rsidR="003D0A40" w:rsidRDefault="003D0A40" w:rsidP="003D0A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7"/>
        <w:gridCol w:w="3259"/>
        <w:gridCol w:w="3185"/>
      </w:tblGrid>
      <w:tr w:rsidR="003D0A40" w:rsidRPr="003C557A" w:rsidTr="00E00B2C">
        <w:tc>
          <w:tcPr>
            <w:tcW w:w="3127" w:type="dxa"/>
            <w:vMerge w:val="restart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444" w:type="dxa"/>
            <w:gridSpan w:val="2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21/2022</w:t>
            </w: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3D0A40" w:rsidRPr="003C557A" w:rsidTr="00E00B2C">
        <w:tc>
          <w:tcPr>
            <w:tcW w:w="3127" w:type="dxa"/>
            <w:vMerge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обученность</w:t>
            </w:r>
            <w:proofErr w:type="spellEnd"/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185" w:type="dxa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3D0A40" w:rsidRPr="003C557A" w:rsidTr="00E00B2C">
        <w:tc>
          <w:tcPr>
            <w:tcW w:w="3127" w:type="dxa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3D0A40" w:rsidRPr="003C557A" w:rsidRDefault="008E3BDC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3D0A40" w:rsidRPr="003C557A" w:rsidRDefault="008E3BDC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3D0A40" w:rsidRPr="003C557A" w:rsidTr="00E00B2C">
        <w:tc>
          <w:tcPr>
            <w:tcW w:w="3127" w:type="dxa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9" w:type="dxa"/>
          </w:tcPr>
          <w:p w:rsidR="003D0A40" w:rsidRPr="003C557A" w:rsidRDefault="008E3BDC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85" w:type="dxa"/>
          </w:tcPr>
          <w:p w:rsidR="003D0A40" w:rsidRPr="003C557A" w:rsidRDefault="008E3BDC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  <w:tr w:rsidR="003D0A40" w:rsidRPr="003C557A" w:rsidTr="00E00B2C">
        <w:tc>
          <w:tcPr>
            <w:tcW w:w="3127" w:type="dxa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9" w:type="dxa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3D0A40" w:rsidRPr="003C557A" w:rsidRDefault="008E3BDC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3D0A40" w:rsidRPr="003C557A" w:rsidTr="00E00B2C">
        <w:tc>
          <w:tcPr>
            <w:tcW w:w="3127" w:type="dxa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9" w:type="dxa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3D0A40" w:rsidRPr="003C557A" w:rsidRDefault="008E3BDC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3D0A40" w:rsidRPr="003C557A" w:rsidTr="00E00B2C">
        <w:tc>
          <w:tcPr>
            <w:tcW w:w="3127" w:type="dxa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9" w:type="dxa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3D0A40" w:rsidRPr="003C557A" w:rsidRDefault="008E3BDC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D0A40" w:rsidRPr="003C557A" w:rsidTr="00E00B2C">
        <w:tc>
          <w:tcPr>
            <w:tcW w:w="3127" w:type="dxa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9" w:type="dxa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3D0A40" w:rsidRPr="003C557A" w:rsidRDefault="008E3BDC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D0A40" w:rsidRPr="003C557A" w:rsidTr="00E00B2C">
        <w:tc>
          <w:tcPr>
            <w:tcW w:w="3127" w:type="dxa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9" w:type="dxa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3D0A40" w:rsidRPr="003C557A" w:rsidRDefault="008E3BDC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3D0A40" w:rsidRPr="003C557A" w:rsidTr="00E00B2C">
        <w:tc>
          <w:tcPr>
            <w:tcW w:w="3127" w:type="dxa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9" w:type="dxa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3D0A40" w:rsidRPr="003C557A" w:rsidRDefault="008E3BDC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D0A40" w:rsidRPr="003C557A" w:rsidTr="00E00B2C">
        <w:tc>
          <w:tcPr>
            <w:tcW w:w="3127" w:type="dxa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9" w:type="dxa"/>
          </w:tcPr>
          <w:p w:rsidR="003D0A40" w:rsidRPr="003C557A" w:rsidRDefault="005E2F1B" w:rsidP="00E00B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</w:tcPr>
          <w:p w:rsidR="003D0A40" w:rsidRPr="003C557A" w:rsidRDefault="008E3BDC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D0A40" w:rsidRPr="003C557A" w:rsidTr="00E00B2C">
        <w:tc>
          <w:tcPr>
            <w:tcW w:w="3127" w:type="dxa"/>
          </w:tcPr>
          <w:p w:rsidR="003D0A40" w:rsidRPr="003C557A" w:rsidRDefault="003D0A40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57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9" w:type="dxa"/>
          </w:tcPr>
          <w:p w:rsidR="003D0A40" w:rsidRPr="003C557A" w:rsidRDefault="005E2F1B" w:rsidP="00E00B2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85" w:type="dxa"/>
          </w:tcPr>
          <w:p w:rsidR="003D0A40" w:rsidRPr="003C557A" w:rsidRDefault="005E2F1B" w:rsidP="00E00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3D0A40" w:rsidRDefault="003D0A40" w:rsidP="003D0A4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A40" w:rsidRDefault="003D0A40" w:rsidP="003D0A4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20D8" w:rsidRDefault="00B44203" w:rsidP="0032266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62550" cy="27717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20D8" w:rsidRDefault="00C620D8" w:rsidP="0032266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20D8" w:rsidRDefault="00C620D8" w:rsidP="0032266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4259" w:rsidRDefault="001E5A81" w:rsidP="00DF4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Итоги проведённого анализа позволили выявить классы, в которых западает качество преподавания математики, а также отследить динамику качества математического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последние 3 года. </w:t>
      </w:r>
      <w:r w:rsidR="005F35F3">
        <w:rPr>
          <w:rFonts w:ascii="Times New Roman" w:hAnsi="Times New Roman"/>
          <w:sz w:val="28"/>
          <w:szCs w:val="28"/>
        </w:rPr>
        <w:t>В целом динамика остается на одном уровне</w:t>
      </w:r>
      <w:proofErr w:type="gramStart"/>
      <w:r w:rsidR="005F35F3">
        <w:rPr>
          <w:rFonts w:ascii="Times New Roman" w:hAnsi="Times New Roman"/>
          <w:sz w:val="28"/>
          <w:szCs w:val="28"/>
        </w:rPr>
        <w:t>.</w:t>
      </w:r>
      <w:proofErr w:type="gramEnd"/>
      <w:r w:rsidR="005F35F3">
        <w:rPr>
          <w:rFonts w:ascii="Times New Roman" w:hAnsi="Times New Roman"/>
          <w:sz w:val="28"/>
          <w:szCs w:val="28"/>
        </w:rPr>
        <w:t xml:space="preserve"> </w:t>
      </w:r>
      <w:r w:rsidR="00DF4259">
        <w:rPr>
          <w:rFonts w:ascii="Times New Roman" w:hAnsi="Times New Roman"/>
          <w:sz w:val="28"/>
          <w:szCs w:val="28"/>
        </w:rPr>
        <w:t>Из анализа видно, что качество математического образования в основной школе на низком уровне.</w:t>
      </w:r>
    </w:p>
    <w:p w:rsidR="005F35F3" w:rsidRDefault="005F35F3" w:rsidP="005F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старшем звене динамика изменяется за счет того, что в 2020/2021 году отсутствовал 10 класс, а в 2021/2022 году отсутствовал 11 класс.</w:t>
      </w:r>
      <w:r w:rsidR="00DF4259">
        <w:rPr>
          <w:rFonts w:ascii="Times New Roman" w:hAnsi="Times New Roman"/>
          <w:sz w:val="28"/>
          <w:szCs w:val="28"/>
        </w:rPr>
        <w:t xml:space="preserve"> </w:t>
      </w:r>
    </w:p>
    <w:p w:rsidR="005F35F3" w:rsidRDefault="005F35F3" w:rsidP="005F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рекомендуется:</w:t>
      </w:r>
    </w:p>
    <w:p w:rsidR="005F35F3" w:rsidRPr="005F35F3" w:rsidRDefault="005F35F3" w:rsidP="005F35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5F3">
        <w:rPr>
          <w:rFonts w:ascii="Times New Roman" w:hAnsi="Times New Roman"/>
          <w:sz w:val="28"/>
          <w:szCs w:val="28"/>
        </w:rPr>
        <w:t>Администрации школы:</w:t>
      </w:r>
      <w:r w:rsidRPr="005F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35F3" w:rsidRPr="00B133AC" w:rsidRDefault="005F35F3" w:rsidP="005F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достаточные условия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самоподготовки выпускников к ГИА</w:t>
      </w:r>
      <w:r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чего:</w:t>
      </w:r>
    </w:p>
    <w:p w:rsidR="005F35F3" w:rsidRDefault="005F35F3" w:rsidP="005F35F3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- обеспечить приоритетный доступ к школьному компьютерному оборудованию, выходу в Интернет и возможность пользоваться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медиа-библиотеки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35F3" w:rsidRDefault="005F35F3" w:rsidP="005F35F3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обеспечить возможность получать в необходимом объеме помощь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онсультации учителя-предметника;</w:t>
      </w:r>
    </w:p>
    <w:p w:rsidR="005F35F3" w:rsidRDefault="005F35F3" w:rsidP="005F35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проанализировать курсовую</w:t>
      </w:r>
      <w:r w:rsidR="0085355E">
        <w:rPr>
          <w:rFonts w:ascii="Times New Roman" w:hAnsi="Times New Roman"/>
          <w:sz w:val="28"/>
          <w:szCs w:val="28"/>
        </w:rPr>
        <w:t xml:space="preserve"> подготовку учителей математики;</w:t>
      </w:r>
    </w:p>
    <w:p w:rsidR="0085355E" w:rsidRDefault="0085355E" w:rsidP="005F35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разработать план повышения качества математического </w:t>
      </w:r>
      <w:proofErr w:type="spellStart"/>
      <w:r>
        <w:rPr>
          <w:rFonts w:ascii="Times New Roman" w:hAnsi="Times New Roman"/>
          <w:sz w:val="28"/>
          <w:szCs w:val="28"/>
        </w:rPr>
        <w:t>образования</w:t>
      </w:r>
      <w:r w:rsidR="00DF4259">
        <w:rPr>
          <w:rFonts w:ascii="Times New Roman" w:hAnsi="Times New Roman"/>
          <w:sz w:val="28"/>
          <w:szCs w:val="28"/>
        </w:rPr>
        <w:t>в</w:t>
      </w:r>
      <w:proofErr w:type="spellEnd"/>
      <w:r w:rsidR="00DF4259">
        <w:rPr>
          <w:rFonts w:ascii="Times New Roman" w:hAnsi="Times New Roman"/>
          <w:sz w:val="28"/>
          <w:szCs w:val="28"/>
        </w:rPr>
        <w:t xml:space="preserve"> школе</w:t>
      </w:r>
      <w:r>
        <w:rPr>
          <w:rFonts w:ascii="Times New Roman" w:hAnsi="Times New Roman"/>
          <w:sz w:val="28"/>
          <w:szCs w:val="28"/>
        </w:rPr>
        <w:t xml:space="preserve">  на 2022/2023 учебный год.</w:t>
      </w:r>
    </w:p>
    <w:p w:rsidR="005F35F3" w:rsidRDefault="005F35F3" w:rsidP="005F35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Учителям математики:</w:t>
      </w:r>
    </w:p>
    <w:p w:rsidR="0085355E" w:rsidRDefault="005F35F3" w:rsidP="00853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систематический контроль и оценку результатов обучения, своевременно выявлять пробелы в знаниях обучающихся;</w:t>
      </w:r>
    </w:p>
    <w:p w:rsidR="0085355E" w:rsidRDefault="0085355E" w:rsidP="008535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п</w:t>
      </w:r>
      <w:r w:rsidR="00322660"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рименять в работе технологии индивидуального и личностно-ориентированного обучени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</w:p>
    <w:p w:rsidR="0085355E" w:rsidRDefault="0085355E" w:rsidP="00853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322660"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азработать систему работы по повтор</w:t>
      </w:r>
      <w:r w:rsidR="003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учебного материала тем и разделов</w:t>
      </w:r>
      <w:r w:rsidR="00322660"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которых прослеживается пробелы </w:t>
      </w:r>
      <w:r w:rsidR="003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умений, навыков учащихся по математике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2660" w:rsidRDefault="0085355E" w:rsidP="008535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п</w:t>
      </w:r>
      <w:r w:rsidR="00322660"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групповые и инди</w:t>
      </w:r>
      <w:r w:rsidR="003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видуальные консультации для учащихс</w:t>
      </w:r>
      <w:r w:rsidR="00322660" w:rsidRPr="00B1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после уроков, вести мониторинг ликвидации пробелов </w:t>
      </w:r>
      <w:r w:rsidR="00322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умений, навыков учащихся по математике</w:t>
      </w:r>
      <w:r w:rsidR="00DF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259" w:rsidRDefault="00DF4259" w:rsidP="00853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разработать план повышения качества математического образования в 5-11 классах  на 2022/2023 учебный год</w:t>
      </w:r>
      <w:r w:rsidR="009449D5">
        <w:rPr>
          <w:rFonts w:ascii="Times New Roman" w:hAnsi="Times New Roman"/>
          <w:sz w:val="28"/>
          <w:szCs w:val="28"/>
        </w:rPr>
        <w:t>;</w:t>
      </w:r>
    </w:p>
    <w:p w:rsidR="009449D5" w:rsidRDefault="009449D5" w:rsidP="008535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разработать планы работы с неуспевающими обучающимися. </w:t>
      </w:r>
    </w:p>
    <w:p w:rsidR="0085355E" w:rsidRPr="0085355E" w:rsidRDefault="0085355E" w:rsidP="00853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5F3" w:rsidRDefault="005F35F3" w:rsidP="003226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5F3" w:rsidRDefault="0085355E" w:rsidP="003226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09.11.2022 г</w:t>
      </w:r>
    </w:p>
    <w:p w:rsidR="0085355E" w:rsidRDefault="0085355E" w:rsidP="003226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660" w:rsidRPr="006F3B83" w:rsidRDefault="00322660" w:rsidP="005F35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по УВР          </w:t>
      </w:r>
      <w:r w:rsidR="0085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5F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Ю.А. </w:t>
      </w:r>
      <w:proofErr w:type="spellStart"/>
      <w:r w:rsidR="005F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Пусева</w:t>
      </w:r>
      <w:proofErr w:type="spellEnd"/>
    </w:p>
    <w:p w:rsidR="00E9685F" w:rsidRDefault="00E9685F"/>
    <w:sectPr w:rsidR="00E9685F" w:rsidSect="0043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D77"/>
    <w:multiLevelType w:val="multilevel"/>
    <w:tmpl w:val="89061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32156"/>
    <w:multiLevelType w:val="hybridMultilevel"/>
    <w:tmpl w:val="C6CC26A0"/>
    <w:lvl w:ilvl="0" w:tplc="7B04CA1A">
      <w:start w:val="1"/>
      <w:numFmt w:val="decimal"/>
      <w:lvlText w:val="%1."/>
      <w:lvlJc w:val="left"/>
      <w:pPr>
        <w:ind w:left="435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9DA71A8"/>
    <w:multiLevelType w:val="multilevel"/>
    <w:tmpl w:val="30D8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CD3A77"/>
    <w:multiLevelType w:val="multilevel"/>
    <w:tmpl w:val="4804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660"/>
    <w:rsid w:val="000753D4"/>
    <w:rsid w:val="00085FFD"/>
    <w:rsid w:val="001151B3"/>
    <w:rsid w:val="001A2BF4"/>
    <w:rsid w:val="001E5A81"/>
    <w:rsid w:val="001F2D9A"/>
    <w:rsid w:val="002E43EB"/>
    <w:rsid w:val="0030102A"/>
    <w:rsid w:val="00322660"/>
    <w:rsid w:val="003D0A40"/>
    <w:rsid w:val="00474B54"/>
    <w:rsid w:val="0052156C"/>
    <w:rsid w:val="00524889"/>
    <w:rsid w:val="005714AE"/>
    <w:rsid w:val="005B50E5"/>
    <w:rsid w:val="005E2F1B"/>
    <w:rsid w:val="005F35F3"/>
    <w:rsid w:val="00686A8E"/>
    <w:rsid w:val="006C0E11"/>
    <w:rsid w:val="007433A7"/>
    <w:rsid w:val="007A5C87"/>
    <w:rsid w:val="008071EF"/>
    <w:rsid w:val="00845DF8"/>
    <w:rsid w:val="0085355E"/>
    <w:rsid w:val="008E3BDC"/>
    <w:rsid w:val="009449D5"/>
    <w:rsid w:val="0098227E"/>
    <w:rsid w:val="009A6A8B"/>
    <w:rsid w:val="00B41E85"/>
    <w:rsid w:val="00B44203"/>
    <w:rsid w:val="00BC3B44"/>
    <w:rsid w:val="00BD55FF"/>
    <w:rsid w:val="00BF0B49"/>
    <w:rsid w:val="00C27595"/>
    <w:rsid w:val="00C620D8"/>
    <w:rsid w:val="00CF4442"/>
    <w:rsid w:val="00DF4259"/>
    <w:rsid w:val="00E9685F"/>
    <w:rsid w:val="00ED2D68"/>
    <w:rsid w:val="00EE605E"/>
    <w:rsid w:val="00EF4267"/>
    <w:rsid w:val="00F7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2660"/>
  </w:style>
  <w:style w:type="table" w:styleId="a3">
    <w:name w:val="Table Grid"/>
    <w:basedOn w:val="a1"/>
    <w:uiPriority w:val="59"/>
    <w:rsid w:val="0032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322660"/>
  </w:style>
  <w:style w:type="paragraph" w:styleId="a4">
    <w:name w:val="Balloon Text"/>
    <w:basedOn w:val="a"/>
    <w:link w:val="a5"/>
    <w:uiPriority w:val="99"/>
    <w:semiHidden/>
    <w:unhideWhenUsed/>
    <w:rsid w:val="00B4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2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3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2660"/>
  </w:style>
  <w:style w:type="table" w:styleId="a3">
    <w:name w:val="Table Grid"/>
    <w:basedOn w:val="a1"/>
    <w:uiPriority w:val="59"/>
    <w:rsid w:val="0032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322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Качество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математического образования</a:t>
            </a:r>
            <a:r>
              <a:rPr lang="ru-RU"/>
              <a:t>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0.58000000000000007</c:v>
                </c:pt>
                <c:pt idx="1">
                  <c:v>0.53</c:v>
                </c:pt>
                <c:pt idx="2">
                  <c:v>0.64000000000000012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ООО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0.21000000000000002</c:v>
                </c:pt>
                <c:pt idx="1">
                  <c:v>0.21000000000000002</c:v>
                </c:pt>
                <c:pt idx="2">
                  <c:v>0.19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0.67000000000000015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gapWidth val="75"/>
        <c:overlap val="-25"/>
        <c:axId val="82109952"/>
        <c:axId val="95487488"/>
      </c:barChart>
      <c:catAx>
        <c:axId val="82109952"/>
        <c:scaling>
          <c:orientation val="minMax"/>
        </c:scaling>
        <c:axPos val="b"/>
        <c:majorTickMark val="none"/>
        <c:tickLblPos val="nextTo"/>
        <c:crossAx val="95487488"/>
        <c:crosses val="autoZero"/>
        <c:auto val="1"/>
        <c:lblAlgn val="ctr"/>
        <c:lblOffset val="100"/>
      </c:catAx>
      <c:valAx>
        <c:axId val="9548748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8210995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ю</cp:lastModifiedBy>
  <cp:revision>37</cp:revision>
  <dcterms:created xsi:type="dcterms:W3CDTF">2018-04-24T09:25:00Z</dcterms:created>
  <dcterms:modified xsi:type="dcterms:W3CDTF">2022-11-09T05:28:00Z</dcterms:modified>
</cp:coreProperties>
</file>